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0CB" w:rsidRDefault="00A810CB" w:rsidP="009D2126">
      <w:pPr>
        <w:spacing w:after="235"/>
        <w:ind w:left="307" w:firstLine="0"/>
        <w:rPr>
          <w:b/>
          <w:sz w:val="24"/>
          <w:lang w:val="en-US"/>
        </w:rPr>
      </w:pPr>
      <w:r>
        <w:rPr>
          <w:b/>
          <w:noProof/>
          <w:sz w:val="24"/>
        </w:rPr>
        <w:drawing>
          <wp:inline distT="0" distB="0" distL="0" distR="0">
            <wp:extent cx="6210300" cy="8539163"/>
            <wp:effectExtent l="0" t="0" r="0" b="0"/>
            <wp:docPr id="1" name="Рисунок 1" descr="C:\Users\Фирдаус\Desktop\Рисунок (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даус\Desktop\Рисунок (2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8539163"/>
                    </a:xfrm>
                    <a:prstGeom prst="rect">
                      <a:avLst/>
                    </a:prstGeom>
                    <a:noFill/>
                    <a:ln>
                      <a:noFill/>
                    </a:ln>
                  </pic:spPr>
                </pic:pic>
              </a:graphicData>
            </a:graphic>
          </wp:inline>
        </w:drawing>
      </w:r>
    </w:p>
    <w:p w:rsidR="00A810CB" w:rsidRDefault="00A810CB" w:rsidP="009D2126">
      <w:pPr>
        <w:spacing w:after="235"/>
        <w:ind w:left="307" w:firstLine="0"/>
        <w:rPr>
          <w:b/>
          <w:sz w:val="24"/>
          <w:lang w:val="en-US"/>
        </w:rPr>
      </w:pPr>
    </w:p>
    <w:p w:rsidR="00A810CB" w:rsidRDefault="00A810CB" w:rsidP="009D2126">
      <w:pPr>
        <w:spacing w:after="235"/>
        <w:ind w:left="307" w:firstLine="0"/>
        <w:rPr>
          <w:b/>
          <w:sz w:val="24"/>
          <w:lang w:val="en-US"/>
        </w:rPr>
      </w:pPr>
    </w:p>
    <w:p w:rsidR="009D2126" w:rsidRDefault="009D2126" w:rsidP="009D2126">
      <w:pPr>
        <w:spacing w:after="235"/>
        <w:ind w:left="307" w:firstLine="0"/>
      </w:pPr>
      <w:r>
        <w:rPr>
          <w:b/>
        </w:rPr>
        <w:lastRenderedPageBreak/>
        <w:t xml:space="preserve">     </w:t>
      </w:r>
      <w:r w:rsidR="007257AA">
        <w:rPr>
          <w:b/>
        </w:rPr>
        <w:t xml:space="preserve">   </w:t>
      </w:r>
      <w:r>
        <w:rPr>
          <w:b/>
        </w:rPr>
        <w:t xml:space="preserve"> </w:t>
      </w:r>
      <w:r>
        <w:t>Настоящим дополнительным соглашением</w:t>
      </w:r>
      <w:r>
        <w:rPr>
          <w:b/>
        </w:rPr>
        <w:t xml:space="preserve"> </w:t>
      </w:r>
      <w:r w:rsidR="007C0ADB" w:rsidRPr="007C0ADB">
        <w:t>МБДОУ «Татарско-</w:t>
      </w:r>
      <w:proofErr w:type="spellStart"/>
      <w:r w:rsidR="007C0ADB" w:rsidRPr="007C0ADB">
        <w:t>Баганинский</w:t>
      </w:r>
      <w:proofErr w:type="spellEnd"/>
      <w:r w:rsidR="007C0ADB" w:rsidRPr="007C0ADB">
        <w:t xml:space="preserve"> детский сад»</w:t>
      </w:r>
      <w:r w:rsidR="007C0ADB">
        <w:t xml:space="preserve"> </w:t>
      </w:r>
      <w:proofErr w:type="spellStart"/>
      <w:r>
        <w:t>Чистопольского</w:t>
      </w:r>
      <w:proofErr w:type="spellEnd"/>
      <w:r>
        <w:t xml:space="preserve"> муниципального района Республики Татарстан и первичная профсоюзная организаци</w:t>
      </w:r>
      <w:r w:rsidR="007C0ADB">
        <w:t>я</w:t>
      </w:r>
      <w:r w:rsidR="007C0ADB" w:rsidRPr="007C0ADB">
        <w:t xml:space="preserve"> МБДОУ «Татарско-</w:t>
      </w:r>
      <w:proofErr w:type="spellStart"/>
      <w:r w:rsidR="007C0ADB" w:rsidRPr="007C0ADB">
        <w:t>Баганинский</w:t>
      </w:r>
      <w:proofErr w:type="spellEnd"/>
      <w:r w:rsidR="007C0ADB" w:rsidRPr="007C0ADB">
        <w:t xml:space="preserve"> детский сад»</w:t>
      </w:r>
      <w:r w:rsidR="007C0ADB">
        <w:t xml:space="preserve"> </w:t>
      </w:r>
      <w:r>
        <w:t xml:space="preserve">обоюдно приняли решение о внесении следующих изменений и дополнений в Коллективный договор на 2024-27годы:  </w:t>
      </w:r>
    </w:p>
    <w:p w:rsidR="009D2126" w:rsidRDefault="009D2126" w:rsidP="009D2126">
      <w:pPr>
        <w:spacing w:after="230"/>
        <w:ind w:left="317" w:hanging="10"/>
        <w:jc w:val="left"/>
      </w:pPr>
      <w:r>
        <w:rPr>
          <w:b/>
        </w:rPr>
        <w:t xml:space="preserve">Внести следующие изменения и дополнения в коллективный договор.  </w:t>
      </w:r>
    </w:p>
    <w:p w:rsidR="009D2126" w:rsidRDefault="009D2126" w:rsidP="009D2126">
      <w:pPr>
        <w:spacing w:after="220" w:line="259" w:lineRule="auto"/>
        <w:ind w:left="384" w:firstLine="0"/>
        <w:jc w:val="center"/>
      </w:pPr>
      <w:r>
        <w:rPr>
          <w:b/>
        </w:rPr>
        <w:t xml:space="preserve"> </w:t>
      </w:r>
    </w:p>
    <w:p w:rsidR="009D2126" w:rsidRDefault="007257AA" w:rsidP="009D2126">
      <w:pPr>
        <w:spacing w:after="202" w:line="273" w:lineRule="auto"/>
        <w:ind w:left="0" w:firstLine="0"/>
        <w:jc w:val="center"/>
      </w:pPr>
      <w:r>
        <w:rPr>
          <w:b/>
        </w:rPr>
        <w:t xml:space="preserve">                 </w:t>
      </w:r>
      <w:r w:rsidR="009D2126">
        <w:rPr>
          <w:b/>
        </w:rPr>
        <w:t xml:space="preserve">Раздел II. «Трудовой договор. Гарантии при заключении, изменении и расторжении трудового договора». </w:t>
      </w:r>
    </w:p>
    <w:p w:rsidR="009D2126" w:rsidRDefault="009D2126" w:rsidP="009D2126">
      <w:pPr>
        <w:spacing w:after="29"/>
        <w:ind w:left="317" w:hanging="10"/>
        <w:jc w:val="left"/>
      </w:pPr>
      <w:r>
        <w:rPr>
          <w:b/>
        </w:rPr>
        <w:t xml:space="preserve">В пункт 2.2.2. добавить новый абзац:  </w:t>
      </w:r>
    </w:p>
    <w:p w:rsidR="009D2126" w:rsidRDefault="009D2126" w:rsidP="009D2126">
      <w:pPr>
        <w:spacing w:after="29"/>
        <w:ind w:left="307" w:firstLine="0"/>
      </w:pPr>
      <w:r>
        <w:rPr>
          <w:b/>
        </w:rPr>
        <w:t xml:space="preserve">     </w:t>
      </w:r>
      <w:r>
        <w:t>«Совершеннолетние</w:t>
      </w:r>
      <w:r>
        <w:rPr>
          <w:b/>
        </w:rPr>
        <w:t xml:space="preserve"> </w:t>
      </w:r>
      <w:r>
        <w:t xml:space="preserve">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 </w:t>
      </w:r>
    </w:p>
    <w:p w:rsidR="009D2126" w:rsidRDefault="009D2126" w:rsidP="009D2126">
      <w:pPr>
        <w:spacing w:after="29"/>
        <w:ind w:left="307" w:firstLine="0"/>
      </w:pPr>
      <w:r>
        <w:t xml:space="preserve">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w:t>
      </w:r>
      <w:r w:rsidR="007257AA">
        <w:t>программы определяется</w:t>
      </w:r>
      <w:r>
        <w:t xml:space="preserve"> работодателем. </w:t>
      </w:r>
    </w:p>
    <w:p w:rsidR="009D2126" w:rsidRDefault="009D2126" w:rsidP="009D2126">
      <w:pPr>
        <w:spacing w:after="30"/>
        <w:ind w:left="307" w:firstLine="0"/>
      </w:pPr>
      <w:r>
        <w:t xml:space="preserve"> К занятию педагогической деятельностью в государственных и муниципальных образовательных организациях не допускаются иностранные агенты. </w:t>
      </w:r>
    </w:p>
    <w:p w:rsidR="009D2126" w:rsidRDefault="009D2126" w:rsidP="009D2126">
      <w:pPr>
        <w:spacing w:after="30" w:line="259" w:lineRule="auto"/>
        <w:ind w:firstLine="0"/>
        <w:jc w:val="left"/>
      </w:pPr>
      <w:r>
        <w:t xml:space="preserve">  </w:t>
      </w:r>
    </w:p>
    <w:p w:rsidR="009D2126" w:rsidRDefault="007257AA" w:rsidP="009D2126">
      <w:pPr>
        <w:spacing w:after="29"/>
        <w:ind w:left="1040" w:hanging="10"/>
        <w:jc w:val="left"/>
      </w:pPr>
      <w:r>
        <w:rPr>
          <w:b/>
        </w:rPr>
        <w:t xml:space="preserve">                </w:t>
      </w:r>
      <w:r w:rsidR="009D2126">
        <w:rPr>
          <w:b/>
        </w:rPr>
        <w:t>Раздел III. «Рабочее время и время отдыха».</w:t>
      </w:r>
      <w:r w:rsidR="009D2126">
        <w:t xml:space="preserve">  </w:t>
      </w:r>
    </w:p>
    <w:p w:rsidR="007257AA" w:rsidRDefault="007257AA" w:rsidP="009D2126">
      <w:pPr>
        <w:spacing w:after="29"/>
        <w:ind w:left="317" w:hanging="10"/>
        <w:jc w:val="left"/>
        <w:rPr>
          <w:b/>
        </w:rPr>
      </w:pPr>
      <w:r>
        <w:rPr>
          <w:b/>
        </w:rPr>
        <w:t xml:space="preserve">   </w:t>
      </w:r>
    </w:p>
    <w:p w:rsidR="009D2126" w:rsidRDefault="007257AA" w:rsidP="009D2126">
      <w:pPr>
        <w:spacing w:after="29"/>
        <w:ind w:left="317" w:hanging="10"/>
        <w:jc w:val="left"/>
      </w:pPr>
      <w:r>
        <w:rPr>
          <w:b/>
        </w:rPr>
        <w:t xml:space="preserve">    </w:t>
      </w:r>
      <w:r w:rsidR="009D2126">
        <w:rPr>
          <w:b/>
        </w:rPr>
        <w:t xml:space="preserve">Пункт 3.1 изложить в новой редакции:  </w:t>
      </w:r>
    </w:p>
    <w:p w:rsidR="009D2126" w:rsidRDefault="009D2126" w:rsidP="009D2126">
      <w:pPr>
        <w:spacing w:after="31"/>
        <w:ind w:left="307" w:firstLine="0"/>
      </w:pPr>
      <w:r>
        <w:rPr>
          <w:b/>
        </w:rPr>
        <w:t xml:space="preserve">    </w:t>
      </w:r>
      <w:r>
        <w:t xml:space="preserve">Стороны пришли к соглашению, что: </w:t>
      </w:r>
    </w:p>
    <w:p w:rsidR="009D2126" w:rsidRDefault="009D2126" w:rsidP="009D2126">
      <w:pPr>
        <w:ind w:left="307" w:firstLine="0"/>
      </w:pPr>
      <w:r>
        <w:t xml:space="preserve">Продолжительность рабочего времени (норма часов педагогической работы за ставку) и основания ее изменения регулируются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w:t>
      </w:r>
      <w:r>
        <w:lastRenderedPageBreak/>
        <w:t>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sz w:val="39"/>
        </w:rPr>
        <w:t xml:space="preserve"> </w:t>
      </w:r>
      <w:r>
        <w:t xml:space="preserve">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w:t>
      </w:r>
    </w:p>
    <w:p w:rsidR="009D2126" w:rsidRDefault="009D2126" w:rsidP="009D2126">
      <w:pPr>
        <w:spacing w:after="0" w:line="259" w:lineRule="auto"/>
        <w:ind w:firstLine="0"/>
        <w:jc w:val="left"/>
      </w:pPr>
      <w:r>
        <w:rPr>
          <w:rFonts w:ascii="Calibri" w:eastAsia="Calibri" w:hAnsi="Calibri" w:cs="Calibri"/>
        </w:rPr>
        <w:t xml:space="preserve"> </w:t>
      </w:r>
    </w:p>
    <w:p w:rsidR="009D2126" w:rsidRDefault="007257AA" w:rsidP="009D2126">
      <w:pPr>
        <w:spacing w:after="29"/>
        <w:ind w:left="317" w:hanging="10"/>
        <w:jc w:val="left"/>
      </w:pPr>
      <w:r>
        <w:rPr>
          <w:b/>
        </w:rPr>
        <w:t xml:space="preserve">     </w:t>
      </w:r>
      <w:r w:rsidR="009D2126">
        <w:rPr>
          <w:b/>
        </w:rPr>
        <w:t xml:space="preserve">Пункт 3.1.5. изложить в новой редакции:  </w:t>
      </w:r>
    </w:p>
    <w:p w:rsidR="009D2126" w:rsidRDefault="009D2126" w:rsidP="009D2126">
      <w:pPr>
        <w:ind w:left="307" w:firstLine="0"/>
      </w:pPr>
      <w:r>
        <w:rPr>
          <w:b/>
        </w:rPr>
        <w:t xml:space="preserve">      </w:t>
      </w:r>
      <w:r>
        <w:t>Регулирование продолжительности рабочего времени педагогических работников осуществляется в зависимости</w:t>
      </w:r>
      <w:r>
        <w:rPr>
          <w:b/>
        </w:rPr>
        <w:t xml:space="preserve"> </w:t>
      </w:r>
      <w:r>
        <w:t xml:space="preserve">от должности и (или) специальности педагогических работников и с учетом особенностей их труда, предусмотренных </w:t>
      </w:r>
      <w:r>
        <w:rPr>
          <w:b/>
        </w:rPr>
        <w:t>приказом Министерства просвещения Российской Федерации от 4 апреля 2025 г. № 269</w:t>
      </w:r>
      <w:r>
        <w:t xml:space="preserve">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sz w:val="39"/>
        </w:rPr>
        <w:t xml:space="preserve"> </w:t>
      </w:r>
      <w:r>
        <w:t xml:space="preserve">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w:t>
      </w:r>
    </w:p>
    <w:p w:rsidR="009D2126" w:rsidRDefault="009D2126" w:rsidP="009D2126">
      <w:pPr>
        <w:spacing w:after="0" w:line="259" w:lineRule="auto"/>
        <w:ind w:firstLine="0"/>
        <w:jc w:val="left"/>
      </w:pPr>
      <w:r>
        <w:rPr>
          <w:b/>
        </w:rPr>
        <w:t xml:space="preserve"> </w:t>
      </w:r>
    </w:p>
    <w:p w:rsidR="009D2126" w:rsidRDefault="007257AA" w:rsidP="009D2126">
      <w:pPr>
        <w:spacing w:after="29"/>
        <w:ind w:left="317" w:hanging="10"/>
        <w:jc w:val="left"/>
      </w:pPr>
      <w:r>
        <w:rPr>
          <w:b/>
        </w:rPr>
        <w:t xml:space="preserve">    </w:t>
      </w:r>
      <w:r w:rsidR="009D2126">
        <w:rPr>
          <w:b/>
        </w:rPr>
        <w:t xml:space="preserve">Пункт 3.1.12. первый абзац изложить в новой редакции:  </w:t>
      </w:r>
    </w:p>
    <w:p w:rsidR="009D2126" w:rsidRDefault="009D2126" w:rsidP="009D2126">
      <w:pPr>
        <w:ind w:left="307" w:firstLine="0"/>
      </w:pPr>
      <w:r>
        <w:rPr>
          <w:b/>
        </w:rPr>
        <w:t xml:space="preserve">    </w:t>
      </w:r>
      <w:r>
        <w:t xml:space="preserve">«Педагогическим работникам предоставляется ежегодный основной удлиненный оплачиваемый отпуск, с сохранением места работы (должности) и среднего заработка, продолжительность которого устанавливается Постановлением Правительства РФ от 03.04.2024г. № 415 «О ежегодных основных удлиненных оплачиваемых отпусках». </w:t>
      </w:r>
    </w:p>
    <w:p w:rsidR="009D2126" w:rsidRDefault="009D2126" w:rsidP="009D2126">
      <w:pPr>
        <w:spacing w:after="0" w:line="259" w:lineRule="auto"/>
        <w:ind w:firstLine="0"/>
        <w:jc w:val="left"/>
      </w:pPr>
      <w:r>
        <w:t xml:space="preserve"> </w:t>
      </w:r>
    </w:p>
    <w:p w:rsidR="006E2028" w:rsidRDefault="006E2028" w:rsidP="009D2126">
      <w:pPr>
        <w:spacing w:after="95"/>
        <w:ind w:left="317" w:hanging="10"/>
        <w:jc w:val="left"/>
        <w:rPr>
          <w:b/>
          <w:i/>
        </w:rPr>
      </w:pPr>
    </w:p>
    <w:p w:rsidR="006E2028" w:rsidRDefault="006E2028" w:rsidP="009D2126">
      <w:pPr>
        <w:spacing w:after="95"/>
        <w:ind w:left="317" w:hanging="10"/>
        <w:jc w:val="left"/>
        <w:rPr>
          <w:b/>
          <w:i/>
        </w:rPr>
      </w:pPr>
    </w:p>
    <w:p w:rsidR="009D2126" w:rsidRDefault="009D2126" w:rsidP="009D2126">
      <w:pPr>
        <w:spacing w:after="95"/>
        <w:ind w:left="317" w:hanging="10"/>
        <w:jc w:val="left"/>
      </w:pPr>
      <w:r w:rsidRPr="006D4FCC">
        <w:rPr>
          <w:b/>
          <w:i/>
        </w:rPr>
        <w:t xml:space="preserve">Приложение </w:t>
      </w:r>
      <w:r w:rsidRPr="007C0ADB">
        <w:rPr>
          <w:b/>
          <w:i/>
          <w:color w:val="auto"/>
        </w:rPr>
        <w:t xml:space="preserve">№ </w:t>
      </w:r>
      <w:r w:rsidR="007C0ADB">
        <w:rPr>
          <w:b/>
        </w:rPr>
        <w:t>2</w:t>
      </w:r>
      <w:r w:rsidR="006D4FCC" w:rsidRPr="007C0ADB">
        <w:rPr>
          <w:b/>
        </w:rPr>
        <w:t xml:space="preserve"> </w:t>
      </w:r>
      <w:r w:rsidR="006D4FCC">
        <w:rPr>
          <w:b/>
        </w:rPr>
        <w:t>«</w:t>
      </w:r>
      <w:r>
        <w:rPr>
          <w:b/>
        </w:rPr>
        <w:t xml:space="preserve">Положение о нормах профессиональной этики педагогических </w:t>
      </w:r>
      <w:r w:rsidR="00B603BE">
        <w:rPr>
          <w:b/>
        </w:rPr>
        <w:t>работников» изложить</w:t>
      </w:r>
      <w:r>
        <w:rPr>
          <w:b/>
        </w:rPr>
        <w:t xml:space="preserve"> в новой редакции. </w:t>
      </w:r>
    </w:p>
    <w:p w:rsidR="006E2028" w:rsidRDefault="009D2126" w:rsidP="00600250">
      <w:pPr>
        <w:spacing w:after="78" w:line="259" w:lineRule="auto"/>
        <w:ind w:left="385" w:firstLine="0"/>
        <w:jc w:val="center"/>
        <w:rPr>
          <w:b/>
          <w:color w:val="26282F"/>
        </w:rPr>
      </w:pPr>
      <w:r>
        <w:rPr>
          <w:b/>
          <w:color w:val="26282F"/>
        </w:rPr>
        <w:t xml:space="preserve">                    </w:t>
      </w:r>
    </w:p>
    <w:p w:rsidR="006E2028" w:rsidRDefault="006E2028" w:rsidP="00600250">
      <w:pPr>
        <w:spacing w:after="78" w:line="259" w:lineRule="auto"/>
        <w:ind w:left="385" w:firstLine="0"/>
        <w:jc w:val="center"/>
        <w:rPr>
          <w:b/>
          <w:color w:val="26282F"/>
        </w:rPr>
      </w:pPr>
    </w:p>
    <w:p w:rsidR="006E2028" w:rsidRDefault="006E2028" w:rsidP="00600250">
      <w:pPr>
        <w:spacing w:after="78" w:line="259" w:lineRule="auto"/>
        <w:ind w:left="385" w:firstLine="0"/>
        <w:jc w:val="center"/>
        <w:rPr>
          <w:b/>
          <w:color w:val="26282F"/>
        </w:rPr>
      </w:pPr>
    </w:p>
    <w:p w:rsidR="006E2028" w:rsidRDefault="006E2028" w:rsidP="00600250">
      <w:pPr>
        <w:spacing w:after="78" w:line="259" w:lineRule="auto"/>
        <w:ind w:left="385" w:firstLine="0"/>
        <w:jc w:val="center"/>
        <w:rPr>
          <w:b/>
          <w:color w:val="26282F"/>
        </w:rPr>
      </w:pPr>
    </w:p>
    <w:p w:rsidR="006E2028" w:rsidRDefault="006E2028" w:rsidP="00600250">
      <w:pPr>
        <w:spacing w:after="78" w:line="259" w:lineRule="auto"/>
        <w:ind w:left="385" w:firstLine="0"/>
        <w:jc w:val="center"/>
        <w:rPr>
          <w:b/>
          <w:color w:val="26282F"/>
        </w:rPr>
      </w:pPr>
    </w:p>
    <w:p w:rsidR="006E2028" w:rsidRDefault="006E2028" w:rsidP="00600250">
      <w:pPr>
        <w:spacing w:after="78" w:line="259" w:lineRule="auto"/>
        <w:ind w:left="385" w:firstLine="0"/>
        <w:jc w:val="center"/>
        <w:rPr>
          <w:b/>
          <w:color w:val="26282F"/>
        </w:rPr>
      </w:pPr>
    </w:p>
    <w:p w:rsidR="006E2028" w:rsidRDefault="006E2028" w:rsidP="00600250">
      <w:pPr>
        <w:spacing w:after="78" w:line="259" w:lineRule="auto"/>
        <w:ind w:left="385" w:firstLine="0"/>
        <w:jc w:val="center"/>
        <w:rPr>
          <w:b/>
          <w:color w:val="26282F"/>
        </w:rPr>
      </w:pPr>
    </w:p>
    <w:p w:rsidR="0092040A" w:rsidRDefault="00A810CB" w:rsidP="00600250">
      <w:pPr>
        <w:spacing w:after="78" w:line="259" w:lineRule="auto"/>
        <w:ind w:left="385" w:firstLine="0"/>
        <w:jc w:val="center"/>
        <w:rPr>
          <w:b/>
          <w:color w:val="26282F"/>
        </w:rPr>
      </w:pPr>
      <w:r>
        <w:rPr>
          <w:noProof/>
        </w:rPr>
        <w:lastRenderedPageBreak/>
        <w:drawing>
          <wp:inline distT="0" distB="0" distL="0" distR="0">
            <wp:extent cx="6210300" cy="8539163"/>
            <wp:effectExtent l="0" t="0" r="0" b="0"/>
            <wp:docPr id="3" name="Рисунок 3" descr="C:\Users\Фирдаус\AppData\Local\Microsoft\Windows\Temporary Internet Files\Content.Word\Рисунок (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ирдаус\AppData\Local\Microsoft\Windows\Temporary Internet Files\Content.Word\Рисунок (2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8539163"/>
                    </a:xfrm>
                    <a:prstGeom prst="rect">
                      <a:avLst/>
                    </a:prstGeom>
                    <a:noFill/>
                    <a:ln>
                      <a:noFill/>
                    </a:ln>
                  </pic:spPr>
                </pic:pic>
              </a:graphicData>
            </a:graphic>
          </wp:inline>
        </w:drawing>
      </w:r>
      <w:r w:rsidR="009D2126">
        <w:rPr>
          <w:b/>
          <w:color w:val="26282F"/>
        </w:rPr>
        <w:t xml:space="preserve"> </w:t>
      </w:r>
      <w:r w:rsidR="0092040A">
        <w:rPr>
          <w:b/>
          <w:color w:val="26282F"/>
        </w:rPr>
        <w:t xml:space="preserve">                                                      </w:t>
      </w:r>
      <w:r w:rsidR="009D2126">
        <w:rPr>
          <w:b/>
          <w:color w:val="26282F"/>
        </w:rPr>
        <w:t xml:space="preserve"> </w:t>
      </w:r>
    </w:p>
    <w:p w:rsidR="00A810CB" w:rsidRDefault="00A810CB" w:rsidP="00600250">
      <w:pPr>
        <w:spacing w:after="78" w:line="259" w:lineRule="auto"/>
        <w:ind w:left="385" w:firstLine="0"/>
        <w:jc w:val="center"/>
        <w:rPr>
          <w:b/>
          <w:color w:val="26282F"/>
          <w:lang w:val="en-US"/>
        </w:rPr>
      </w:pPr>
    </w:p>
    <w:p w:rsidR="00A810CB" w:rsidRDefault="0092040A" w:rsidP="00A810CB">
      <w:pPr>
        <w:spacing w:after="78" w:line="259" w:lineRule="auto"/>
        <w:ind w:left="385" w:firstLine="0"/>
        <w:jc w:val="right"/>
        <w:rPr>
          <w:b/>
          <w:color w:val="26282F"/>
          <w:lang w:val="en-US"/>
        </w:rPr>
      </w:pPr>
      <w:r>
        <w:rPr>
          <w:b/>
          <w:color w:val="26282F"/>
        </w:rPr>
        <w:t xml:space="preserve">                                                                          </w:t>
      </w:r>
    </w:p>
    <w:p w:rsidR="009D2126" w:rsidRDefault="009D2126" w:rsidP="00A810CB">
      <w:pPr>
        <w:numPr>
          <w:ilvl w:val="0"/>
          <w:numId w:val="2"/>
        </w:numPr>
      </w:pPr>
      <w:r>
        <w:lastRenderedPageBreak/>
        <w:t xml:space="preserve">закрепление норм профессиональной этики в локальных нормативных актах образовательной организации </w:t>
      </w:r>
      <w:hyperlink r:id="rId8">
        <w:r>
          <w:t>(ч. 4 ст. 47)</w:t>
        </w:r>
      </w:hyperlink>
      <w:r>
        <w:t xml:space="preserve">; </w:t>
      </w:r>
    </w:p>
    <w:p w:rsidR="009D2126" w:rsidRDefault="009D2126" w:rsidP="009D2126">
      <w:pPr>
        <w:numPr>
          <w:ilvl w:val="0"/>
          <w:numId w:val="2"/>
        </w:numPr>
      </w:pPr>
      <w:r>
        <w:t xml:space="preserve">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9">
        <w:r>
          <w:t>(ч. 4 ст. 48)</w:t>
        </w:r>
      </w:hyperlink>
      <w:r>
        <w:t xml:space="preserve">. </w:t>
      </w:r>
    </w:p>
    <w:p w:rsidR="009D2126" w:rsidRDefault="009D2126" w:rsidP="009D2126">
      <w:pPr>
        <w:ind w:left="307"/>
      </w:pPr>
      <w:r>
        <w:t xml:space="preserve">4. Педагогические работники при всех обстоятельствах должны сохранять честь и достоинство, присущие их деятельности. </w:t>
      </w:r>
    </w:p>
    <w:p w:rsidR="009D2126" w:rsidRDefault="009D2126" w:rsidP="009D2126">
      <w:pPr>
        <w:ind w:left="307"/>
      </w:pPr>
      <w:r>
        <w:t xml:space="preserve">Педагогические работники, сознавая ответственность перед государством, обществом и гражданами, призваны: </w:t>
      </w:r>
    </w:p>
    <w:p w:rsidR="009D2126" w:rsidRDefault="009D2126" w:rsidP="009D2126">
      <w:pPr>
        <w:spacing w:after="0" w:line="259" w:lineRule="auto"/>
        <w:ind w:left="10" w:right="-12" w:hanging="10"/>
        <w:jc w:val="right"/>
      </w:pPr>
      <w:r>
        <w:t xml:space="preserve">а) уважать честь и достоинство обучающихся и других участников </w:t>
      </w:r>
    </w:p>
    <w:p w:rsidR="009D2126" w:rsidRDefault="009D2126" w:rsidP="009D2126">
      <w:pPr>
        <w:ind w:left="307" w:firstLine="0"/>
      </w:pPr>
      <w:r>
        <w:t xml:space="preserve">образовательных отношений; </w:t>
      </w:r>
    </w:p>
    <w:p w:rsidR="009D2126" w:rsidRDefault="009D2126" w:rsidP="009D2126">
      <w:pPr>
        <w:ind w:left="307"/>
      </w:pPr>
      <w:r>
        <w:t xml:space="preserve">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9D2126" w:rsidRDefault="009D2126" w:rsidP="009D2126">
      <w:pPr>
        <w:ind w:left="307"/>
      </w:pPr>
      <w:r>
        <w:t xml:space="preserve">в) проявлять доброжелательность, вежливость, тактичность и внимательность к обучающимся, их родителям (законным представителям) и коллегам; </w:t>
      </w:r>
    </w:p>
    <w:p w:rsidR="009D2126" w:rsidRDefault="009D2126" w:rsidP="009D2126">
      <w:pPr>
        <w:ind w:left="307"/>
      </w:pPr>
      <w: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 </w:t>
      </w:r>
    </w:p>
    <w:p w:rsidR="009D2126" w:rsidRDefault="009D2126" w:rsidP="009D2126">
      <w:pPr>
        <w:ind w:left="307"/>
      </w:pPr>
      <w:r>
        <w:t xml:space="preserve">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 </w:t>
      </w:r>
    </w:p>
    <w:p w:rsidR="009D2126" w:rsidRDefault="009D2126" w:rsidP="009D2126">
      <w:pPr>
        <w:ind w:left="307"/>
      </w:pPr>
      <w:r>
        <w:t xml:space="preserve">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9D2126" w:rsidRDefault="009D2126" w:rsidP="009D2126">
      <w:pPr>
        <w:ind w:left="307"/>
      </w:pPr>
      <w:r>
        <w:t xml:space="preserve">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 </w:t>
      </w:r>
    </w:p>
    <w:p w:rsidR="009D2126" w:rsidRDefault="009D2126" w:rsidP="009D2126">
      <w:pPr>
        <w:ind w:left="307"/>
      </w:pPr>
      <w: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w:t>
      </w:r>
      <w:r>
        <w:lastRenderedPageBreak/>
        <w:t xml:space="preserve">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w:t>
      </w:r>
    </w:p>
    <w:p w:rsidR="009D2126" w:rsidRDefault="009D2126" w:rsidP="009D2126">
      <w:pPr>
        <w:ind w:left="307" w:firstLine="0"/>
      </w:pPr>
      <w:r>
        <w:t xml:space="preserve">(электронные мессенджеры); </w:t>
      </w:r>
    </w:p>
    <w:p w:rsidR="009D2126" w:rsidRDefault="009D2126" w:rsidP="009D2126">
      <w:pPr>
        <w:tabs>
          <w:tab w:val="center" w:pos="1157"/>
          <w:tab w:val="center" w:pos="2746"/>
          <w:tab w:val="center" w:pos="4353"/>
          <w:tab w:val="center" w:pos="5733"/>
          <w:tab w:val="center" w:pos="7050"/>
          <w:tab w:val="right" w:pos="9683"/>
        </w:tabs>
        <w:spacing w:after="0" w:line="259" w:lineRule="auto"/>
        <w:ind w:left="0" w:right="-12" w:firstLine="0"/>
        <w:jc w:val="left"/>
      </w:pPr>
      <w:r>
        <w:rPr>
          <w:rFonts w:ascii="Calibri" w:eastAsia="Calibri" w:hAnsi="Calibri" w:cs="Calibri"/>
          <w:sz w:val="22"/>
        </w:rPr>
        <w:tab/>
      </w:r>
      <w:r>
        <w:t xml:space="preserve">к) </w:t>
      </w:r>
      <w:r>
        <w:tab/>
        <w:t xml:space="preserve">воздерживаться </w:t>
      </w:r>
      <w:r>
        <w:tab/>
        <w:t xml:space="preserve">от </w:t>
      </w:r>
      <w:r>
        <w:tab/>
        <w:t xml:space="preserve">размещения </w:t>
      </w:r>
      <w:r>
        <w:tab/>
        <w:t xml:space="preserve">в </w:t>
      </w:r>
      <w:r>
        <w:tab/>
        <w:t>информационно-</w:t>
      </w:r>
    </w:p>
    <w:p w:rsidR="009D2126" w:rsidRDefault="009D2126" w:rsidP="009D2126">
      <w:pPr>
        <w:ind w:left="307" w:firstLine="0"/>
      </w:pPr>
      <w:r>
        <w:t xml:space="preserve">телекоммуникационной сети "Интернет", в местах, доступных для детей, информации, причиняющий вред здоровью и (или) развитию детей; </w:t>
      </w:r>
    </w:p>
    <w:p w:rsidR="009D2126" w:rsidRDefault="009D2126" w:rsidP="009D2126">
      <w:pPr>
        <w:ind w:left="307"/>
      </w:pPr>
      <w:r>
        <w:t xml:space="preserve">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 </w:t>
      </w:r>
    </w:p>
    <w:p w:rsidR="009D2126" w:rsidRDefault="009D2126" w:rsidP="009D2126">
      <w:pPr>
        <w:spacing w:after="100"/>
        <w:ind w:left="307"/>
      </w:pPr>
      <w: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 </w:t>
      </w:r>
    </w:p>
    <w:p w:rsidR="009D2126" w:rsidRDefault="009D2126" w:rsidP="009D2126">
      <w:pPr>
        <w:spacing w:after="0"/>
        <w:ind w:left="331" w:right="321" w:hanging="10"/>
        <w:jc w:val="center"/>
      </w:pPr>
      <w:r>
        <w:rPr>
          <w:b/>
          <w:color w:val="26282F"/>
        </w:rPr>
        <w:t xml:space="preserve">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rsidR="009D2126" w:rsidRDefault="009D2126" w:rsidP="009D2126">
      <w:pPr>
        <w:numPr>
          <w:ilvl w:val="0"/>
          <w:numId w:val="3"/>
        </w:numPr>
      </w:pPr>
      <w:r>
        <w:t xml:space="preserve">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w:t>
      </w:r>
      <w:r w:rsidR="00582800">
        <w:t>морально психологического</w:t>
      </w:r>
      <w:r>
        <w:t xml:space="preserve"> климата, а также справедливое и объективное расследование нарушения норм профессиональной этики педагогических работников. </w:t>
      </w:r>
    </w:p>
    <w:p w:rsidR="009D2126" w:rsidRDefault="009D2126" w:rsidP="009D2126">
      <w:pPr>
        <w:numPr>
          <w:ilvl w:val="0"/>
          <w:numId w:val="3"/>
        </w:numPr>
      </w:pPr>
      <w:r>
        <w:t xml:space="preserve">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0">
        <w:r>
          <w:t>частью 2 статьи 45</w:t>
        </w:r>
      </w:hyperlink>
      <w:hyperlink r:id="rId11">
        <w:r>
          <w:t xml:space="preserve"> </w:t>
        </w:r>
      </w:hyperlink>
      <w:r>
        <w:t xml:space="preserve">Федерального закона от 29 декабря 2012 г. N 273-ФЗ "Об образовании в Российской Федерации". </w:t>
      </w:r>
    </w:p>
    <w:p w:rsidR="009D2126" w:rsidRDefault="009D2126" w:rsidP="009D2126">
      <w:pPr>
        <w:ind w:left="307"/>
      </w:pPr>
      <w:r>
        <w:t xml:space="preserve">Порядок рассмотрения индивидуальных трудовых споров в комиссиях по трудовым спорам регулируется в порядке, установленном </w:t>
      </w:r>
      <w:hyperlink r:id="rId12">
        <w:r>
          <w:t>главой 60</w:t>
        </w:r>
      </w:hyperlink>
      <w:hyperlink r:id="rId13">
        <w:r>
          <w:t xml:space="preserve"> </w:t>
        </w:r>
      </w:hyperlink>
      <w:r>
        <w:t xml:space="preserve">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rsidR="009D2126" w:rsidRDefault="009D2126" w:rsidP="009D2126">
      <w:pPr>
        <w:numPr>
          <w:ilvl w:val="0"/>
          <w:numId w:val="3"/>
        </w:numPr>
      </w:pPr>
      <w:r>
        <w:t xml:space="preserve">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9D2126" w:rsidRDefault="009D2126" w:rsidP="009D2126">
      <w:pPr>
        <w:numPr>
          <w:ilvl w:val="0"/>
          <w:numId w:val="3"/>
        </w:numPr>
      </w:pPr>
      <w:r>
        <w:t xml:space="preserve">В целях реализации права педагогических работников на справедливое и объективное расследование нарушения норм </w:t>
      </w:r>
      <w:r>
        <w:lastRenderedPageBreak/>
        <w:t>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r w:rsidR="00736284">
        <w:t>.</w:t>
      </w:r>
      <w:r>
        <w:t xml:space="preserve"> </w:t>
      </w:r>
    </w:p>
    <w:p w:rsidR="009D2126" w:rsidRDefault="009D2126" w:rsidP="009D2126">
      <w:pPr>
        <w:numPr>
          <w:ilvl w:val="0"/>
          <w:numId w:val="3"/>
        </w:numPr>
      </w:pPr>
      <w: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 </w:t>
      </w:r>
    </w:p>
    <w:p w:rsidR="006E2028" w:rsidRPr="00A810CB" w:rsidRDefault="006E2028" w:rsidP="00A810CB">
      <w:pPr>
        <w:spacing w:after="25" w:line="259" w:lineRule="auto"/>
        <w:ind w:left="0" w:firstLine="0"/>
        <w:rPr>
          <w:lang w:val="en-US"/>
        </w:rPr>
      </w:pPr>
    </w:p>
    <w:p w:rsidR="009D2126" w:rsidRPr="006D4FCC" w:rsidRDefault="006D4FCC" w:rsidP="006D4FCC">
      <w:pPr>
        <w:spacing w:after="0" w:line="237" w:lineRule="auto"/>
        <w:ind w:left="306" w:right="-12" w:firstLine="0"/>
        <w:jc w:val="left"/>
        <w:rPr>
          <w:b/>
          <w:i/>
          <w:color w:val="26282F"/>
        </w:rPr>
      </w:pPr>
      <w:r>
        <w:rPr>
          <w:b/>
          <w:i/>
          <w:color w:val="26282F"/>
        </w:rPr>
        <w:t xml:space="preserve">        </w:t>
      </w:r>
      <w:r w:rsidRPr="006D4FCC">
        <w:rPr>
          <w:b/>
          <w:i/>
          <w:color w:val="26282F"/>
        </w:rPr>
        <w:t xml:space="preserve">В </w:t>
      </w:r>
      <w:r w:rsidR="009D2126" w:rsidRPr="006D4FCC">
        <w:rPr>
          <w:b/>
          <w:i/>
          <w:color w:val="26282F"/>
        </w:rPr>
        <w:t xml:space="preserve">Приложение </w:t>
      </w:r>
      <w:r w:rsidR="007C0ADB">
        <w:rPr>
          <w:b/>
          <w:i/>
          <w:color w:val="auto"/>
        </w:rPr>
        <w:t>№ 7</w:t>
      </w:r>
      <w:r w:rsidRPr="007C0ADB">
        <w:rPr>
          <w:b/>
          <w:i/>
          <w:color w:val="26282F"/>
        </w:rPr>
        <w:t xml:space="preserve"> </w:t>
      </w:r>
      <w:r w:rsidR="009D2126" w:rsidRPr="007C0ADB">
        <w:rPr>
          <w:b/>
          <w:i/>
          <w:color w:val="26282F"/>
        </w:rPr>
        <w:t xml:space="preserve"> </w:t>
      </w:r>
      <w:r>
        <w:rPr>
          <w:b/>
          <w:i/>
          <w:color w:val="26282F"/>
        </w:rPr>
        <w:t>«</w:t>
      </w:r>
      <w:r>
        <w:rPr>
          <w:b/>
          <w:color w:val="26282F"/>
        </w:rPr>
        <w:t>Положение</w:t>
      </w:r>
      <w:r w:rsidR="00736284">
        <w:rPr>
          <w:b/>
          <w:color w:val="26282F"/>
        </w:rPr>
        <w:t xml:space="preserve"> </w:t>
      </w:r>
      <w:r w:rsidR="009D2126">
        <w:rPr>
          <w:b/>
          <w:color w:val="26282F"/>
        </w:rPr>
        <w:t>о длительном</w:t>
      </w:r>
      <w:r>
        <w:rPr>
          <w:b/>
          <w:color w:val="26282F"/>
        </w:rPr>
        <w:t xml:space="preserve"> отпуске сроком до одного года»</w:t>
      </w:r>
      <w:r w:rsidR="007C0ADB">
        <w:rPr>
          <w:b/>
          <w:color w:val="26282F"/>
        </w:rPr>
        <w:t xml:space="preserve"> </w:t>
      </w:r>
      <w:r>
        <w:rPr>
          <w:b/>
          <w:color w:val="26282F"/>
        </w:rPr>
        <w:t xml:space="preserve"> внести следующие изменения:</w:t>
      </w:r>
      <w:r w:rsidR="009D2126">
        <w:rPr>
          <w:b/>
          <w:color w:val="26282F"/>
        </w:rPr>
        <w:t xml:space="preserve"> </w:t>
      </w:r>
    </w:p>
    <w:p w:rsidR="0092040A" w:rsidRDefault="0092040A" w:rsidP="009D2126">
      <w:pPr>
        <w:ind w:left="307"/>
        <w:rPr>
          <w:b/>
        </w:rPr>
      </w:pPr>
    </w:p>
    <w:p w:rsidR="009D2126" w:rsidRDefault="009D2126" w:rsidP="009D2126">
      <w:pPr>
        <w:ind w:left="307"/>
      </w:pPr>
      <w:r>
        <w:rPr>
          <w:b/>
        </w:rPr>
        <w:t>Пункт 1.1. изложить  новой редакции «</w:t>
      </w:r>
      <w:r>
        <w:t xml:space="preserve">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29.12.2012г. № 273-ФЗ, Трудовым Кодексом Российской Федерации,  Приказом Министерства науки и высшего образования РФ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от 17.03.2025г. №236». </w:t>
      </w:r>
    </w:p>
    <w:p w:rsidR="00B603BE" w:rsidRPr="00A810CB" w:rsidRDefault="009D2126" w:rsidP="00A810CB">
      <w:pPr>
        <w:ind w:left="307"/>
      </w:pPr>
      <w:proofErr w:type="gramStart"/>
      <w:r>
        <w:rPr>
          <w:b/>
        </w:rPr>
        <w:t>Пункт 2.5. изложить в новой редакции</w:t>
      </w:r>
      <w:r>
        <w:rPr>
          <w:rFonts w:ascii="Calibri" w:eastAsia="Calibri" w:hAnsi="Calibri" w:cs="Calibri"/>
          <w:b/>
          <w:sz w:val="22"/>
        </w:rPr>
        <w:t xml:space="preserve"> «</w:t>
      </w:r>
      <w:r>
        <w:t xml:space="preserve">Продолжительность непрерывной педагогической работы устанавливается в соответствии с записями в трудовой книжке и/или на основании основной информации о </w:t>
      </w:r>
      <w:proofErr w:type="gramEnd"/>
      <w:r>
        <w:t xml:space="preserve">трудовой деятельности и трудовом стаже, формируемой работодателем в электронном виде в соответствии со ст. 66.1 ТК РФ и других надлежащим образом оформленных документов, подтверждающих факт непрерывной педагогической работы».  </w:t>
      </w:r>
    </w:p>
    <w:p w:rsidR="006E2028" w:rsidRDefault="006E2028" w:rsidP="009D2126">
      <w:pPr>
        <w:spacing w:after="0"/>
        <w:ind w:left="317" w:hanging="10"/>
        <w:jc w:val="left"/>
        <w:rPr>
          <w:b/>
          <w:i/>
          <w:color w:val="auto"/>
        </w:rPr>
      </w:pPr>
    </w:p>
    <w:p w:rsidR="009D2126" w:rsidRDefault="006D4FCC" w:rsidP="009D2126">
      <w:pPr>
        <w:spacing w:after="0"/>
        <w:ind w:left="317" w:hanging="10"/>
        <w:jc w:val="left"/>
      </w:pPr>
      <w:r w:rsidRPr="006D4FCC">
        <w:rPr>
          <w:b/>
          <w:i/>
          <w:color w:val="auto"/>
        </w:rPr>
        <w:t xml:space="preserve">В </w:t>
      </w:r>
      <w:r w:rsidR="009D2126" w:rsidRPr="006D4FCC">
        <w:rPr>
          <w:b/>
          <w:i/>
          <w:color w:val="auto"/>
        </w:rPr>
        <w:t>Приложение</w:t>
      </w:r>
      <w:r w:rsidR="009D2126" w:rsidRPr="006D4FCC">
        <w:rPr>
          <w:b/>
          <w:color w:val="auto"/>
        </w:rPr>
        <w:t xml:space="preserve"> </w:t>
      </w:r>
      <w:r w:rsidR="009D2126" w:rsidRPr="00DA2888">
        <w:rPr>
          <w:b/>
          <w:color w:val="auto"/>
        </w:rPr>
        <w:t xml:space="preserve">№ </w:t>
      </w:r>
      <w:r w:rsidR="00DA2888">
        <w:rPr>
          <w:b/>
          <w:color w:val="auto"/>
        </w:rPr>
        <w:t xml:space="preserve">8 </w:t>
      </w:r>
      <w:r w:rsidR="009D2126" w:rsidRPr="00DA2888">
        <w:rPr>
          <w:b/>
        </w:rPr>
        <w:t xml:space="preserve"> </w:t>
      </w:r>
      <w:r w:rsidR="009D2126">
        <w:rPr>
          <w:b/>
        </w:rPr>
        <w:t xml:space="preserve">«Положение об условиях оплаты труда </w:t>
      </w:r>
      <w:r w:rsidR="007C0ADB" w:rsidRPr="007C0ADB">
        <w:rPr>
          <w:b/>
        </w:rPr>
        <w:t>МБДОУ «Татарско-</w:t>
      </w:r>
      <w:proofErr w:type="spellStart"/>
      <w:r w:rsidR="007C0ADB" w:rsidRPr="007C0ADB">
        <w:rPr>
          <w:b/>
        </w:rPr>
        <w:t>Баганинский</w:t>
      </w:r>
      <w:proofErr w:type="spellEnd"/>
      <w:r w:rsidR="007C0ADB" w:rsidRPr="007C0ADB">
        <w:rPr>
          <w:b/>
        </w:rPr>
        <w:t xml:space="preserve"> детский сад»</w:t>
      </w:r>
      <w:r w:rsidR="007C0ADB">
        <w:rPr>
          <w:b/>
        </w:rPr>
        <w:t xml:space="preserve"> </w:t>
      </w:r>
      <w:r w:rsidR="00B603BE">
        <w:rPr>
          <w:b/>
        </w:rPr>
        <w:t>внести следующие изменения:</w:t>
      </w:r>
      <w:r w:rsidR="009D2126">
        <w:rPr>
          <w:b/>
        </w:rPr>
        <w:t xml:space="preserve"> </w:t>
      </w:r>
    </w:p>
    <w:p w:rsidR="005C6790" w:rsidRDefault="005C6790" w:rsidP="005C6790">
      <w:pPr>
        <w:spacing w:after="150"/>
        <w:ind w:left="0" w:firstLine="0"/>
        <w:rPr>
          <w:b/>
        </w:rPr>
      </w:pPr>
      <w:r>
        <w:rPr>
          <w:b/>
        </w:rPr>
        <w:t xml:space="preserve">        </w:t>
      </w:r>
    </w:p>
    <w:p w:rsidR="00A810CB" w:rsidRDefault="005C6790" w:rsidP="00A810CB">
      <w:pPr>
        <w:spacing w:after="150"/>
        <w:ind w:left="0" w:firstLine="0"/>
        <w:rPr>
          <w:lang w:val="en-US"/>
        </w:rPr>
      </w:pPr>
      <w:r>
        <w:rPr>
          <w:b/>
        </w:rPr>
        <w:t xml:space="preserve">        </w:t>
      </w:r>
      <w:r w:rsidR="009D2126">
        <w:rPr>
          <w:b/>
        </w:rPr>
        <w:t xml:space="preserve">Пункт 2.2. изложить в новой редакции </w:t>
      </w:r>
      <w:r w:rsidR="009D2126">
        <w:t xml:space="preserve">«Продолжительность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просвещения </w:t>
      </w:r>
    </w:p>
    <w:p w:rsidR="00A810CB" w:rsidRPr="008A73C9" w:rsidRDefault="00A810CB" w:rsidP="00A810CB">
      <w:pPr>
        <w:spacing w:after="150"/>
        <w:ind w:left="0" w:firstLine="0"/>
      </w:pPr>
      <w:bookmarkStart w:id="0" w:name="_GoBack"/>
      <w:bookmarkEnd w:id="0"/>
      <w:r>
        <w:rPr>
          <w:noProof/>
        </w:rPr>
        <w:lastRenderedPageBreak/>
        <w:drawing>
          <wp:inline distT="0" distB="0" distL="0" distR="0">
            <wp:extent cx="6210300" cy="8539163"/>
            <wp:effectExtent l="0" t="0" r="0" b="0"/>
            <wp:docPr id="4" name="Рисунок 4" descr="C:\Users\Фирдаус\Desktop\Рисунок (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Фирдаус\Desktop\Рисунок (23).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10300" cy="8539163"/>
                    </a:xfrm>
                    <a:prstGeom prst="rect">
                      <a:avLst/>
                    </a:prstGeom>
                    <a:noFill/>
                    <a:ln>
                      <a:noFill/>
                    </a:ln>
                  </pic:spPr>
                </pic:pic>
              </a:graphicData>
            </a:graphic>
          </wp:inline>
        </w:drawing>
      </w:r>
    </w:p>
    <w:p w:rsidR="009D5CFD" w:rsidRPr="008A73C9" w:rsidRDefault="009D5CFD" w:rsidP="009D5CFD">
      <w:pPr>
        <w:tabs>
          <w:tab w:val="left" w:pos="6645"/>
        </w:tabs>
        <w:ind w:left="0" w:firstLine="0"/>
      </w:pPr>
    </w:p>
    <w:sectPr w:rsidR="009D5CFD" w:rsidRPr="008A73C9" w:rsidSect="0092040A">
      <w:pgSz w:w="11906" w:h="16838"/>
      <w:pgMar w:top="113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72D8A"/>
    <w:multiLevelType w:val="hybridMultilevel"/>
    <w:tmpl w:val="62140B28"/>
    <w:lvl w:ilvl="0" w:tplc="54D284CA">
      <w:start w:val="1"/>
      <w:numFmt w:val="bullet"/>
      <w:lvlText w:val="-"/>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FA2890">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6CA5C4">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76DB66">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825350">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E2C010">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B4A0A8">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76CA6E">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9A9272">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452840A0"/>
    <w:multiLevelType w:val="hybridMultilevel"/>
    <w:tmpl w:val="FE5476E4"/>
    <w:lvl w:ilvl="0" w:tplc="95E265B8">
      <w:start w:val="5"/>
      <w:numFmt w:val="decimal"/>
      <w:lvlText w:val="%1."/>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804BA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BA6BF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F4AB9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803A8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F64CF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467A0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78CB9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3409D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66267B6F"/>
    <w:multiLevelType w:val="hybridMultilevel"/>
    <w:tmpl w:val="2C8C7410"/>
    <w:lvl w:ilvl="0" w:tplc="EEF277E8">
      <w:start w:val="1"/>
      <w:numFmt w:val="decimal"/>
      <w:lvlText w:val="%1."/>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9ADB2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7C090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A23E1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84383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60FB9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E8488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267CB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462A7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092"/>
    <w:rsid w:val="00131A93"/>
    <w:rsid w:val="0030546A"/>
    <w:rsid w:val="00361092"/>
    <w:rsid w:val="00582800"/>
    <w:rsid w:val="005B3685"/>
    <w:rsid w:val="005C6091"/>
    <w:rsid w:val="005C6790"/>
    <w:rsid w:val="00600250"/>
    <w:rsid w:val="006D4FCC"/>
    <w:rsid w:val="006E2028"/>
    <w:rsid w:val="006F44C4"/>
    <w:rsid w:val="0070029F"/>
    <w:rsid w:val="007257AA"/>
    <w:rsid w:val="00734B1C"/>
    <w:rsid w:val="00736284"/>
    <w:rsid w:val="007C0ADB"/>
    <w:rsid w:val="008A73C9"/>
    <w:rsid w:val="0092040A"/>
    <w:rsid w:val="009D2126"/>
    <w:rsid w:val="009D5CFD"/>
    <w:rsid w:val="009E39B3"/>
    <w:rsid w:val="00A4658A"/>
    <w:rsid w:val="00A810CB"/>
    <w:rsid w:val="00B603BE"/>
    <w:rsid w:val="00C83A01"/>
    <w:rsid w:val="00CF70FF"/>
    <w:rsid w:val="00D836FB"/>
    <w:rsid w:val="00DA2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126"/>
    <w:pPr>
      <w:spacing w:after="1" w:line="248" w:lineRule="auto"/>
      <w:ind w:left="322" w:firstLine="7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10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10CB"/>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126"/>
    <w:pPr>
      <w:spacing w:after="1" w:line="248" w:lineRule="auto"/>
      <w:ind w:left="322" w:firstLine="7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10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10CB"/>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38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291362/108571" TargetMode="External"/><Relationship Id="rId13" Type="http://schemas.openxmlformats.org/officeDocument/2006/relationships/hyperlink" Target="https://internet.garant.ru/document/redirect/12125268/1060" TargetMode="External"/><Relationship Id="rId3" Type="http://schemas.microsoft.com/office/2007/relationships/stylesWithEffects" Target="stylesWithEffects.xml"/><Relationship Id="rId7" Type="http://schemas.openxmlformats.org/officeDocument/2006/relationships/image" Target="media/image2.tiff"/><Relationship Id="rId12" Type="http://schemas.openxmlformats.org/officeDocument/2006/relationships/hyperlink" Target="https://internet.garant.ru/document/redirect/12125268/106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hyperlink" Target="https://internet.garant.ru/document/redirect/70291362/10854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document/redirect/70291362/108548" TargetMode="External"/><Relationship Id="rId4" Type="http://schemas.openxmlformats.org/officeDocument/2006/relationships/settings" Target="settings.xml"/><Relationship Id="rId9" Type="http://schemas.openxmlformats.org/officeDocument/2006/relationships/hyperlink" Target="https://internet.garant.ru/document/redirect/70291362/108599" TargetMode="External"/><Relationship Id="rId14" Type="http://schemas.openxmlformats.org/officeDocument/2006/relationships/image" Target="media/image3.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1830</Words>
  <Characters>10431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Лачугина</dc:creator>
  <cp:lastModifiedBy>Фирдаус</cp:lastModifiedBy>
  <cp:revision>2</cp:revision>
  <dcterms:created xsi:type="dcterms:W3CDTF">2026-04-17T05:04:00Z</dcterms:created>
  <dcterms:modified xsi:type="dcterms:W3CDTF">2026-04-17T05:04:00Z</dcterms:modified>
</cp:coreProperties>
</file>